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4913" w14:textId="77777777" w:rsidR="006C7A04" w:rsidRPr="006C7A04" w:rsidRDefault="006C7A04" w:rsidP="00096808">
      <w:pPr>
        <w:jc w:val="both"/>
        <w:rPr>
          <w:rFonts w:ascii="Century Gothic" w:hAnsi="Century Gothic"/>
          <w:b/>
          <w:bCs/>
          <w:lang w:val="en-GB"/>
        </w:rPr>
      </w:pPr>
    </w:p>
    <w:p w14:paraId="35AFA4B8" w14:textId="77093D6E" w:rsidR="006C7A04" w:rsidRPr="002E7704" w:rsidRDefault="006C7A04" w:rsidP="00096808">
      <w:pPr>
        <w:jc w:val="both"/>
        <w:rPr>
          <w:rFonts w:ascii="Century Gothic" w:hAnsi="Century Gothic"/>
          <w:b/>
          <w:bCs/>
          <w:sz w:val="28"/>
          <w:szCs w:val="28"/>
          <w:lang w:val="en-GB"/>
        </w:rPr>
      </w:pPr>
      <w:r w:rsidRPr="002E7704">
        <w:rPr>
          <w:rFonts w:ascii="Century Gothic" w:hAnsi="Century Gothic"/>
          <w:b/>
          <w:bCs/>
          <w:sz w:val="28"/>
          <w:szCs w:val="28"/>
          <w:lang w:val="en-GB"/>
        </w:rPr>
        <w:t>M</w:t>
      </w:r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>edAire</w:t>
      </w:r>
      <w:r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 A</w:t>
      </w:r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>chieves</w:t>
      </w:r>
      <w:r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 M</w:t>
      </w:r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>ilestone</w:t>
      </w:r>
      <w:r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 S</w:t>
      </w:r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ustainability </w:t>
      </w:r>
      <w:r w:rsidRPr="002E7704">
        <w:rPr>
          <w:rFonts w:ascii="Century Gothic" w:hAnsi="Century Gothic"/>
          <w:b/>
          <w:bCs/>
          <w:sz w:val="28"/>
          <w:szCs w:val="28"/>
          <w:lang w:val="en-GB"/>
        </w:rPr>
        <w:t>A</w:t>
      </w:r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ccreditations, Reinforcing Commitment to </w:t>
      </w:r>
      <w:proofErr w:type="spellStart"/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>ESG</w:t>
      </w:r>
      <w:proofErr w:type="spellEnd"/>
      <w:r w:rsidR="002E7704" w:rsidRPr="002E7704">
        <w:rPr>
          <w:rFonts w:ascii="Century Gothic" w:hAnsi="Century Gothic"/>
          <w:b/>
          <w:bCs/>
          <w:sz w:val="28"/>
          <w:szCs w:val="28"/>
          <w:lang w:val="en-GB"/>
        </w:rPr>
        <w:t xml:space="preserve"> Excellence</w:t>
      </w:r>
    </w:p>
    <w:p w14:paraId="2E4EF465" w14:textId="4073DF42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b/>
          <w:bCs/>
          <w:lang w:val="en-GB"/>
        </w:rPr>
        <w:t>NBAA-BACE 2023 – Las Vegas – October 16, 2023</w:t>
      </w:r>
      <w:r w:rsidRPr="006C7A04">
        <w:rPr>
          <w:rFonts w:ascii="Century Gothic" w:hAnsi="Century Gothic"/>
          <w:lang w:val="en-GB"/>
        </w:rPr>
        <w:t xml:space="preserve"> – MedAire, the aviation industry's foremost medical and security partner, is </w:t>
      </w:r>
      <w:r w:rsidR="00205C60">
        <w:rPr>
          <w:rFonts w:ascii="Century Gothic" w:hAnsi="Century Gothic"/>
          <w:lang w:val="en-GB"/>
        </w:rPr>
        <w:t>proud</w:t>
      </w:r>
      <w:r w:rsidRPr="006C7A04">
        <w:rPr>
          <w:rFonts w:ascii="Century Gothic" w:hAnsi="Century Gothic"/>
          <w:lang w:val="en-GB"/>
        </w:rPr>
        <w:t xml:space="preserve"> to announce its groundbreaking achievements in sustainability. MedAire has not only received the prestigious NBAA Sustainable Flight Department Accreditation but is also the proud recipient of the </w:t>
      </w:r>
      <w:proofErr w:type="spellStart"/>
      <w:r w:rsidRPr="006C7A04">
        <w:rPr>
          <w:rFonts w:ascii="Century Gothic" w:hAnsi="Century Gothic"/>
          <w:lang w:val="en-GB"/>
        </w:rPr>
        <w:t>EcoVadis</w:t>
      </w:r>
      <w:proofErr w:type="spellEnd"/>
      <w:r w:rsidRPr="006C7A04">
        <w:rPr>
          <w:rFonts w:ascii="Century Gothic" w:hAnsi="Century Gothic"/>
          <w:lang w:val="en-GB"/>
        </w:rPr>
        <w:t xml:space="preserve"> Silver status for 2022.</w:t>
      </w:r>
    </w:p>
    <w:p w14:paraId="2602A075" w14:textId="3C9599B2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>As a subsidiary of International SOS, MedAire is steadfastly committed to a robust Environmental, Social, and Governance (ESG) strategy. This aligns with</w:t>
      </w:r>
      <w:r w:rsidR="00B026C3">
        <w:rPr>
          <w:rFonts w:ascii="Century Gothic" w:hAnsi="Century Gothic"/>
          <w:lang w:val="en-GB"/>
        </w:rPr>
        <w:t xml:space="preserve"> </w:t>
      </w:r>
      <w:r w:rsidR="006C1265">
        <w:rPr>
          <w:rFonts w:ascii="Century Gothic" w:hAnsi="Century Gothic"/>
          <w:lang w:val="en-GB"/>
        </w:rPr>
        <w:t>their</w:t>
      </w:r>
      <w:r w:rsidR="00096808">
        <w:rPr>
          <w:rFonts w:ascii="Century Gothic" w:hAnsi="Century Gothic"/>
          <w:lang w:val="en-GB"/>
        </w:rPr>
        <w:t xml:space="preserve"> corporate</w:t>
      </w:r>
      <w:r w:rsidRPr="006C7A04">
        <w:rPr>
          <w:rFonts w:ascii="Century Gothic" w:hAnsi="Century Gothic"/>
          <w:lang w:val="en-GB"/>
        </w:rPr>
        <w:t xml:space="preserve"> sustainability initiatives while addressing the </w:t>
      </w:r>
      <w:r w:rsidR="00120934">
        <w:rPr>
          <w:rFonts w:ascii="Century Gothic" w:hAnsi="Century Gothic"/>
          <w:lang w:val="en-GB"/>
        </w:rPr>
        <w:t>aviation sector's unique operational challenges and opportunities</w:t>
      </w:r>
      <w:r w:rsidRPr="006C7A04">
        <w:rPr>
          <w:rFonts w:ascii="Century Gothic" w:hAnsi="Century Gothic"/>
          <w:lang w:val="en-GB"/>
        </w:rPr>
        <w:t>.</w:t>
      </w:r>
    </w:p>
    <w:p w14:paraId="4DD27335" w14:textId="5307B65B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>Bill Dolny, CEO of MedAire Worldwide, expressed, "These accreditations are a testament to MedAire's commitment to environmental stewardship, social responsibility, and financial sustainability. We are honoured to be the first and only aviation solution provider to receive the NBAA accreditation</w:t>
      </w:r>
      <w:r w:rsidR="00D93D24">
        <w:rPr>
          <w:rFonts w:ascii="Century Gothic" w:hAnsi="Century Gothic"/>
          <w:lang w:val="en-GB"/>
        </w:rPr>
        <w:t xml:space="preserve"> but hope others will join us</w:t>
      </w:r>
      <w:r w:rsidRPr="006C7A04">
        <w:rPr>
          <w:rFonts w:ascii="Century Gothic" w:hAnsi="Century Gothic"/>
          <w:lang w:val="en-GB"/>
        </w:rPr>
        <w:t xml:space="preserve">. This pioneering achievement underscores our vision to </w:t>
      </w:r>
      <w:r w:rsidR="00AE6E2D">
        <w:rPr>
          <w:rFonts w:ascii="Century Gothic" w:hAnsi="Century Gothic"/>
          <w:lang w:val="en-GB"/>
        </w:rPr>
        <w:t xml:space="preserve">partner with the industry to </w:t>
      </w:r>
      <w:r w:rsidRPr="006C7A04">
        <w:rPr>
          <w:rFonts w:ascii="Century Gothic" w:hAnsi="Century Gothic"/>
          <w:lang w:val="en-GB"/>
        </w:rPr>
        <w:t>lead sustainable aviation, contributing to the global effort to combat climate change and reduce environmental impact."</w:t>
      </w:r>
    </w:p>
    <w:p w14:paraId="1D9A95C4" w14:textId="77777777" w:rsidR="006C7A04" w:rsidRPr="006C7A04" w:rsidRDefault="006C7A04" w:rsidP="00096808">
      <w:pPr>
        <w:jc w:val="both"/>
        <w:rPr>
          <w:rFonts w:ascii="Century Gothic" w:hAnsi="Century Gothic"/>
          <w:b/>
          <w:bCs/>
          <w:lang w:val="en-GB"/>
        </w:rPr>
      </w:pPr>
      <w:r w:rsidRPr="006C7A04">
        <w:rPr>
          <w:rFonts w:ascii="Century Gothic" w:hAnsi="Century Gothic"/>
          <w:b/>
          <w:bCs/>
          <w:lang w:val="en-GB"/>
        </w:rPr>
        <w:t>A First in the Industry</w:t>
      </w:r>
    </w:p>
    <w:p w14:paraId="4E704E0E" w14:textId="52362099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 xml:space="preserve">MedAire is the first and only aviation solution provider accredited with the NBAA distinction. While MedAire does not operate its flight department, this accreditation </w:t>
      </w:r>
      <w:r w:rsidR="006C1265">
        <w:rPr>
          <w:rFonts w:ascii="Century Gothic" w:hAnsi="Century Gothic"/>
          <w:lang w:val="en-GB"/>
        </w:rPr>
        <w:t>i</w:t>
      </w:r>
      <w:r w:rsidRPr="006C7A04">
        <w:rPr>
          <w:rFonts w:ascii="Century Gothic" w:hAnsi="Century Gothic"/>
          <w:lang w:val="en-GB"/>
        </w:rPr>
        <w:t xml:space="preserve">s a powerful endorsement of </w:t>
      </w:r>
      <w:r w:rsidR="006C1265">
        <w:rPr>
          <w:rFonts w:ascii="Century Gothic" w:hAnsi="Century Gothic"/>
          <w:lang w:val="en-GB"/>
        </w:rPr>
        <w:t>it</w:t>
      </w:r>
      <w:r w:rsidRPr="006C7A04">
        <w:rPr>
          <w:rFonts w:ascii="Century Gothic" w:hAnsi="Century Gothic"/>
          <w:lang w:val="en-GB"/>
        </w:rPr>
        <w:t>s commitment to ESG, supporting clients' corporate and flight department ESG strategies.</w:t>
      </w:r>
    </w:p>
    <w:p w14:paraId="456F3E5C" w14:textId="77777777" w:rsidR="006C7A04" w:rsidRPr="006C7A04" w:rsidRDefault="006C7A04" w:rsidP="00096808">
      <w:pPr>
        <w:jc w:val="both"/>
        <w:rPr>
          <w:rFonts w:ascii="Century Gothic" w:hAnsi="Century Gothic"/>
          <w:b/>
          <w:bCs/>
          <w:lang w:val="en-GB"/>
        </w:rPr>
      </w:pPr>
      <w:r w:rsidRPr="006C7A04">
        <w:rPr>
          <w:rFonts w:ascii="Century Gothic" w:hAnsi="Century Gothic"/>
          <w:b/>
          <w:bCs/>
          <w:lang w:val="en-GB"/>
        </w:rPr>
        <w:t>Building on Previous Success</w:t>
      </w:r>
    </w:p>
    <w:p w14:paraId="57B83001" w14:textId="388690EF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proofErr w:type="spellStart"/>
      <w:r w:rsidRPr="006C7A04">
        <w:rPr>
          <w:rFonts w:ascii="Century Gothic" w:hAnsi="Century Gothic"/>
          <w:lang w:val="en-GB"/>
        </w:rPr>
        <w:t>MedAire's</w:t>
      </w:r>
      <w:proofErr w:type="spellEnd"/>
      <w:r w:rsidRPr="006C7A04">
        <w:rPr>
          <w:rFonts w:ascii="Century Gothic" w:hAnsi="Century Gothic"/>
          <w:lang w:val="en-GB"/>
        </w:rPr>
        <w:t xml:space="preserve"> </w:t>
      </w:r>
      <w:proofErr w:type="spellStart"/>
      <w:r w:rsidRPr="006C7A04">
        <w:rPr>
          <w:rFonts w:ascii="Century Gothic" w:hAnsi="Century Gothic"/>
          <w:lang w:val="en-GB"/>
        </w:rPr>
        <w:t>EcoVadis</w:t>
      </w:r>
      <w:proofErr w:type="spellEnd"/>
      <w:r w:rsidRPr="006C7A04">
        <w:rPr>
          <w:rFonts w:ascii="Century Gothic" w:hAnsi="Century Gothic"/>
          <w:lang w:val="en-GB"/>
        </w:rPr>
        <w:t xml:space="preserve"> Silver status in 2022 further exemplifies the company's dedication to making the world a better place through comprehensive ESG efforts. </w:t>
      </w:r>
      <w:r w:rsidR="00B63195">
        <w:rPr>
          <w:rFonts w:ascii="Century Gothic" w:hAnsi="Century Gothic"/>
          <w:lang w:val="en-GB"/>
        </w:rPr>
        <w:t>Aviation industry</w:t>
      </w:r>
      <w:r w:rsidR="006C1265">
        <w:rPr>
          <w:rFonts w:ascii="Century Gothic" w:hAnsi="Century Gothic"/>
          <w:lang w:val="en-GB"/>
        </w:rPr>
        <w:t>-</w:t>
      </w:r>
      <w:r w:rsidR="00B63195">
        <w:rPr>
          <w:rFonts w:ascii="Century Gothic" w:hAnsi="Century Gothic"/>
          <w:lang w:val="en-GB"/>
        </w:rPr>
        <w:t>specific</w:t>
      </w:r>
      <w:r w:rsidR="00FC671A">
        <w:rPr>
          <w:rFonts w:ascii="Century Gothic" w:hAnsi="Century Gothic"/>
          <w:lang w:val="en-GB"/>
        </w:rPr>
        <w:t xml:space="preserve"> </w:t>
      </w:r>
      <w:r w:rsidR="00B63195">
        <w:rPr>
          <w:rFonts w:ascii="Century Gothic" w:hAnsi="Century Gothic"/>
          <w:lang w:val="en-GB"/>
        </w:rPr>
        <w:t xml:space="preserve">metrics and goals </w:t>
      </w:r>
      <w:r w:rsidRPr="006C7A04">
        <w:rPr>
          <w:rFonts w:ascii="Century Gothic" w:hAnsi="Century Gothic"/>
          <w:lang w:val="en-GB"/>
        </w:rPr>
        <w:t xml:space="preserve">build upon </w:t>
      </w:r>
      <w:proofErr w:type="spellStart"/>
      <w:r w:rsidRPr="006C7A04">
        <w:rPr>
          <w:rFonts w:ascii="Century Gothic" w:hAnsi="Century Gothic"/>
          <w:lang w:val="en-GB"/>
        </w:rPr>
        <w:t>MedAire's</w:t>
      </w:r>
      <w:proofErr w:type="spellEnd"/>
      <w:r w:rsidRPr="006C7A04">
        <w:rPr>
          <w:rFonts w:ascii="Century Gothic" w:hAnsi="Century Gothic"/>
          <w:lang w:val="en-GB"/>
        </w:rPr>
        <w:t xml:space="preserve"> previous </w:t>
      </w:r>
      <w:proofErr w:type="spellStart"/>
      <w:r w:rsidRPr="006C7A04">
        <w:rPr>
          <w:rFonts w:ascii="Century Gothic" w:hAnsi="Century Gothic"/>
          <w:lang w:val="en-GB"/>
        </w:rPr>
        <w:t>EcoVadis</w:t>
      </w:r>
      <w:proofErr w:type="spellEnd"/>
      <w:r w:rsidRPr="006C7A04">
        <w:rPr>
          <w:rFonts w:ascii="Century Gothic" w:hAnsi="Century Gothic"/>
          <w:lang w:val="en-GB"/>
        </w:rPr>
        <w:t xml:space="preserve"> accreditation and add</w:t>
      </w:r>
      <w:r w:rsidR="002E7704">
        <w:rPr>
          <w:rFonts w:ascii="Century Gothic" w:hAnsi="Century Gothic"/>
          <w:lang w:val="en-GB"/>
        </w:rPr>
        <w:t>s</w:t>
      </w:r>
      <w:r w:rsidRPr="006C7A04">
        <w:rPr>
          <w:rFonts w:ascii="Century Gothic" w:hAnsi="Century Gothic"/>
          <w:lang w:val="en-GB"/>
        </w:rPr>
        <w:t xml:space="preserve"> another layer of assurance for aviation professionals.</w:t>
      </w:r>
    </w:p>
    <w:p w14:paraId="5016755F" w14:textId="77777777" w:rsidR="006C7A04" w:rsidRPr="006C7A04" w:rsidRDefault="006C7A04" w:rsidP="00096808">
      <w:pPr>
        <w:jc w:val="both"/>
        <w:rPr>
          <w:rFonts w:ascii="Century Gothic" w:hAnsi="Century Gothic"/>
          <w:b/>
          <w:bCs/>
          <w:lang w:val="en-GB"/>
        </w:rPr>
      </w:pPr>
      <w:r w:rsidRPr="006C7A04">
        <w:rPr>
          <w:rFonts w:ascii="Century Gothic" w:hAnsi="Century Gothic"/>
          <w:b/>
          <w:bCs/>
          <w:lang w:val="en-GB"/>
        </w:rPr>
        <w:t>The Future is Sustainable</w:t>
      </w:r>
    </w:p>
    <w:p w14:paraId="08A1A3A5" w14:textId="77777777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>MedAire envisions a future where sustainable practices are integral to the aviation industry. The company's deeply rooted values of reducing environmental impact and promoting sustainable practices are at the forefront of this strategy.</w:t>
      </w:r>
    </w:p>
    <w:p w14:paraId="3C0F9429" w14:textId="299182BA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 xml:space="preserve">Visit MedAire at </w:t>
      </w:r>
      <w:r w:rsidRPr="006C7A04">
        <w:rPr>
          <w:rFonts w:ascii="Century Gothic" w:hAnsi="Century Gothic"/>
          <w:b/>
          <w:bCs/>
          <w:lang w:val="en-GB"/>
        </w:rPr>
        <w:t>NBAA-BACE 2023</w:t>
      </w:r>
      <w:r w:rsidRPr="006C7A04">
        <w:rPr>
          <w:rFonts w:ascii="Century Gothic" w:hAnsi="Century Gothic"/>
          <w:lang w:val="en-GB"/>
        </w:rPr>
        <w:t xml:space="preserve"> at booth </w:t>
      </w:r>
      <w:r w:rsidRPr="006C7A04">
        <w:rPr>
          <w:rFonts w:ascii="Century Gothic" w:hAnsi="Century Gothic"/>
          <w:b/>
          <w:bCs/>
          <w:lang w:val="en-GB"/>
        </w:rPr>
        <w:t>#N4213</w:t>
      </w:r>
      <w:r w:rsidRPr="006C7A04">
        <w:rPr>
          <w:rFonts w:ascii="Century Gothic" w:hAnsi="Century Gothic"/>
          <w:lang w:val="en-GB"/>
        </w:rPr>
        <w:t xml:space="preserve"> to learn more about its innovative products and services. Attendees will </w:t>
      </w:r>
      <w:r w:rsidR="006C1265">
        <w:rPr>
          <w:rFonts w:ascii="Century Gothic" w:hAnsi="Century Gothic"/>
          <w:lang w:val="en-GB"/>
        </w:rPr>
        <w:t>be able</w:t>
      </w:r>
      <w:r w:rsidRPr="006C7A04">
        <w:rPr>
          <w:rFonts w:ascii="Century Gothic" w:hAnsi="Century Gothic"/>
          <w:lang w:val="en-GB"/>
        </w:rPr>
        <w:t xml:space="preserve"> to listen to live </w:t>
      </w:r>
      <w:proofErr w:type="spellStart"/>
      <w:r w:rsidRPr="006C7A04">
        <w:rPr>
          <w:rFonts w:ascii="Century Gothic" w:hAnsi="Century Gothic"/>
          <w:lang w:val="en-GB"/>
        </w:rPr>
        <w:t>MedLink</w:t>
      </w:r>
      <w:proofErr w:type="spellEnd"/>
      <w:r w:rsidRPr="006C7A04">
        <w:rPr>
          <w:rFonts w:ascii="Century Gothic" w:hAnsi="Century Gothic"/>
          <w:lang w:val="en-GB"/>
        </w:rPr>
        <w:t xml:space="preserve"> medical emergency calls and see a demonstration of the revolutionary Digital Assessment Kit (DAK).</w:t>
      </w:r>
    </w:p>
    <w:p w14:paraId="353500BF" w14:textId="77777777" w:rsidR="00F5398F" w:rsidRDefault="00F5398F" w:rsidP="00096808">
      <w:pPr>
        <w:jc w:val="both"/>
        <w:rPr>
          <w:rFonts w:ascii="Century Gothic" w:hAnsi="Century Gothic"/>
          <w:b/>
          <w:bCs/>
          <w:lang w:val="en-GB"/>
        </w:rPr>
      </w:pPr>
    </w:p>
    <w:p w14:paraId="0494C778" w14:textId="77777777" w:rsidR="00F5398F" w:rsidRDefault="00F5398F" w:rsidP="00096808">
      <w:pPr>
        <w:jc w:val="both"/>
        <w:rPr>
          <w:rFonts w:ascii="Century Gothic" w:hAnsi="Century Gothic"/>
          <w:b/>
          <w:bCs/>
          <w:lang w:val="en-GB"/>
        </w:rPr>
      </w:pPr>
    </w:p>
    <w:p w14:paraId="3CB3AA9B" w14:textId="4D6A5D94" w:rsidR="006C7A04" w:rsidRPr="006C7A04" w:rsidRDefault="006C7A04" w:rsidP="00096808">
      <w:pPr>
        <w:jc w:val="both"/>
        <w:rPr>
          <w:rFonts w:ascii="Century Gothic" w:hAnsi="Century Gothic"/>
          <w:b/>
          <w:bCs/>
          <w:lang w:val="en-GB"/>
        </w:rPr>
      </w:pPr>
      <w:r w:rsidRPr="006C7A04">
        <w:rPr>
          <w:rFonts w:ascii="Century Gothic" w:hAnsi="Century Gothic"/>
          <w:b/>
          <w:bCs/>
          <w:lang w:val="en-GB"/>
        </w:rPr>
        <w:t>About MedAire</w:t>
      </w:r>
    </w:p>
    <w:p w14:paraId="53A4E19C" w14:textId="0EEAEA9C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 xml:space="preserve">MedAire, an International SOS company, has been a trusted partner in the aviation industry since 1985. As the industry's proven leader </w:t>
      </w:r>
      <w:r w:rsidR="006C1265">
        <w:rPr>
          <w:rFonts w:ascii="Century Gothic" w:hAnsi="Century Gothic"/>
          <w:lang w:val="en-GB"/>
        </w:rPr>
        <w:t>in</w:t>
      </w:r>
      <w:r w:rsidRPr="006C7A04">
        <w:rPr>
          <w:rFonts w:ascii="Century Gothic" w:hAnsi="Century Gothic"/>
          <w:lang w:val="en-GB"/>
        </w:rPr>
        <w:t xml:space="preserve"> integrated travel risk management solutions, MedAire provides services to over 180 leading airlines and more than 4,</w:t>
      </w:r>
      <w:r>
        <w:rPr>
          <w:rFonts w:ascii="Century Gothic" w:hAnsi="Century Gothic"/>
          <w:lang w:val="en-GB"/>
        </w:rPr>
        <w:t>8</w:t>
      </w:r>
      <w:r w:rsidRPr="006C7A04">
        <w:rPr>
          <w:rFonts w:ascii="Century Gothic" w:hAnsi="Century Gothic"/>
          <w:lang w:val="en-GB"/>
        </w:rPr>
        <w:t>00 private aircraft, including 75% of Fortune 100 companies. Our integrated solutions encompass aviation security intelligence, real-time health and security advice and assistance, training, medical equipment, and professional services for crew and passengers in and beyond the cabin. MedAire handles thousands of calls annually, offering 24/7 access to emergency care doctors, nurses, and aviation security specialists to help manage medical and travel safety events in the air and on the ground.</w:t>
      </w:r>
    </w:p>
    <w:p w14:paraId="77700DB0" w14:textId="77777777" w:rsidR="006C7A04" w:rsidRPr="006C7A04" w:rsidRDefault="006C7A04" w:rsidP="00096808">
      <w:pPr>
        <w:jc w:val="both"/>
        <w:rPr>
          <w:rFonts w:ascii="Century Gothic" w:hAnsi="Century Gothic"/>
          <w:lang w:val="en-GB"/>
        </w:rPr>
      </w:pPr>
      <w:r w:rsidRPr="006C7A04">
        <w:rPr>
          <w:rFonts w:ascii="Century Gothic" w:hAnsi="Century Gothic"/>
          <w:lang w:val="en-GB"/>
        </w:rPr>
        <w:t xml:space="preserve">For more information, visit </w:t>
      </w:r>
      <w:hyperlink r:id="rId29" w:tgtFrame="_new" w:history="1">
        <w:r w:rsidRPr="006C7A04">
          <w:rPr>
            <w:rStyle w:val="Hyperlink"/>
            <w:rFonts w:ascii="Century Gothic" w:hAnsi="Century Gothic"/>
            <w:lang w:val="en-GB"/>
          </w:rPr>
          <w:t>www.medaire.com</w:t>
        </w:r>
      </w:hyperlink>
      <w:r w:rsidRPr="006C7A04">
        <w:rPr>
          <w:rFonts w:ascii="Century Gothic" w:hAnsi="Century Gothic"/>
          <w:lang w:val="en-GB"/>
        </w:rPr>
        <w:t>.</w:t>
      </w:r>
    </w:p>
    <w:p w14:paraId="16B2956E" w14:textId="77777777" w:rsidR="006C7A04" w:rsidRPr="009A2195" w:rsidRDefault="006C7A04" w:rsidP="00096808">
      <w:pPr>
        <w:spacing w:after="0" w:line="264" w:lineRule="auto"/>
        <w:jc w:val="both"/>
        <w:rPr>
          <w:rFonts w:ascii="Century Gothic" w:hAnsi="Century Gothic"/>
          <w:color w:val="1F3864" w:themeColor="accent1" w:themeShade="80"/>
        </w:rPr>
      </w:pPr>
      <w:r w:rsidRPr="009A2195">
        <w:rPr>
          <w:rFonts w:ascii="Century Gothic" w:hAnsi="Century Gothic"/>
          <w:color w:val="1F3864" w:themeColor="accent1" w:themeShade="80"/>
        </w:rPr>
        <w:t>CONTACT Chris Potter, Global Marketing Manager – </w:t>
      </w:r>
      <w:hyperlink r:id="rId30" w:tgtFrame="_blank" w:history="1">
        <w:r w:rsidRPr="009A2195">
          <w:rPr>
            <w:rStyle w:val="Hyperlink"/>
            <w:rFonts w:ascii="Century Gothic" w:hAnsi="Century Gothic" w:cstheme="minorHAnsi"/>
            <w:color w:val="1F3864" w:themeColor="accent1" w:themeShade="80"/>
          </w:rPr>
          <w:t>chris.potter@medaire.com</w:t>
        </w:r>
      </w:hyperlink>
    </w:p>
    <w:p w14:paraId="45AEBA5A" w14:textId="52669C8D" w:rsidR="001900D0" w:rsidRDefault="001900D0" w:rsidP="00096808">
      <w:pPr>
        <w:jc w:val="both"/>
        <w:rPr>
          <w:rFonts w:ascii="Century Gothic" w:hAnsi="Century Gothic"/>
        </w:rPr>
      </w:pPr>
    </w:p>
    <w:p w14:paraId="67928469" w14:textId="738235B2" w:rsidR="00F5398F" w:rsidRPr="006C7A04" w:rsidRDefault="00F5398F" w:rsidP="00F5398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###</w:t>
      </w:r>
    </w:p>
    <w:sectPr w:rsidR="00F5398F" w:rsidRPr="006C7A04" w:rsidSect="001900D0">
      <w:headerReference w:type="default" r:id="rId3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6EB0" w14:textId="77777777" w:rsidR="00F91CBD" w:rsidRDefault="00F91CBD" w:rsidP="006F3EA9">
      <w:pPr>
        <w:spacing w:after="0" w:line="240" w:lineRule="auto"/>
      </w:pPr>
      <w:r>
        <w:separator/>
      </w:r>
    </w:p>
  </w:endnote>
  <w:endnote w:type="continuationSeparator" w:id="0">
    <w:p w14:paraId="66EC45F7" w14:textId="77777777" w:rsidR="00F91CBD" w:rsidRDefault="00F91CBD" w:rsidP="006F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1EDE" w14:textId="77777777" w:rsidR="00F91CBD" w:rsidRDefault="00F91CBD" w:rsidP="006F3EA9">
      <w:pPr>
        <w:spacing w:after="0" w:line="240" w:lineRule="auto"/>
      </w:pPr>
      <w:r>
        <w:separator/>
      </w:r>
    </w:p>
  </w:footnote>
  <w:footnote w:type="continuationSeparator" w:id="0">
    <w:p w14:paraId="26710853" w14:textId="77777777" w:rsidR="00F91CBD" w:rsidRDefault="00F91CBD" w:rsidP="006F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0C43" w14:textId="0F70B27D" w:rsidR="006F3EA9" w:rsidRDefault="006F3EA9">
    <w:pPr>
      <w:pStyle w:val="Header"/>
    </w:pPr>
    <w:r>
      <w:rPr>
        <w:noProof/>
      </w:rPr>
      <w:drawing>
        <wp:inline distT="0" distB="0" distL="0" distR="0" wp14:anchorId="717C1B48" wp14:editId="412F8A00">
          <wp:extent cx="1216458" cy="591204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97" cy="60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0641A"/>
    <w:multiLevelType w:val="hybridMultilevel"/>
    <w:tmpl w:val="0F663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D0493"/>
    <w:multiLevelType w:val="hybridMultilevel"/>
    <w:tmpl w:val="70E2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0567">
    <w:abstractNumId w:val="0"/>
  </w:num>
  <w:num w:numId="2" w16cid:durableId="167996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2NLYwMDQyMTc1MTRV0lEKTi0uzszPAykwqQUAOrW8oCwAAAA="/>
  </w:docVars>
  <w:rsids>
    <w:rsidRoot w:val="00643455"/>
    <w:rsid w:val="0003129F"/>
    <w:rsid w:val="00034751"/>
    <w:rsid w:val="000622C0"/>
    <w:rsid w:val="0007523F"/>
    <w:rsid w:val="00076F46"/>
    <w:rsid w:val="00096808"/>
    <w:rsid w:val="000D2422"/>
    <w:rsid w:val="00120934"/>
    <w:rsid w:val="00177AF2"/>
    <w:rsid w:val="001900D0"/>
    <w:rsid w:val="001F4699"/>
    <w:rsid w:val="001F78FE"/>
    <w:rsid w:val="00205C60"/>
    <w:rsid w:val="0020694D"/>
    <w:rsid w:val="00250766"/>
    <w:rsid w:val="00263246"/>
    <w:rsid w:val="002B1DFC"/>
    <w:rsid w:val="002B61C0"/>
    <w:rsid w:val="002C000D"/>
    <w:rsid w:val="002C2B54"/>
    <w:rsid w:val="002C590F"/>
    <w:rsid w:val="002C5B0F"/>
    <w:rsid w:val="002C63A2"/>
    <w:rsid w:val="002E43E5"/>
    <w:rsid w:val="002E7704"/>
    <w:rsid w:val="003155C0"/>
    <w:rsid w:val="003318F2"/>
    <w:rsid w:val="00356F7B"/>
    <w:rsid w:val="00394F23"/>
    <w:rsid w:val="003A4B37"/>
    <w:rsid w:val="003C51C1"/>
    <w:rsid w:val="003D51B6"/>
    <w:rsid w:val="003E2D3B"/>
    <w:rsid w:val="00407A14"/>
    <w:rsid w:val="00410D34"/>
    <w:rsid w:val="00452B90"/>
    <w:rsid w:val="00465493"/>
    <w:rsid w:val="004836E5"/>
    <w:rsid w:val="00487496"/>
    <w:rsid w:val="004B6B54"/>
    <w:rsid w:val="004C1BDE"/>
    <w:rsid w:val="004C52C8"/>
    <w:rsid w:val="004C7062"/>
    <w:rsid w:val="004E7142"/>
    <w:rsid w:val="00502087"/>
    <w:rsid w:val="005A2CAA"/>
    <w:rsid w:val="005F2C80"/>
    <w:rsid w:val="00611B0E"/>
    <w:rsid w:val="006305AC"/>
    <w:rsid w:val="006353D0"/>
    <w:rsid w:val="00643455"/>
    <w:rsid w:val="006465A5"/>
    <w:rsid w:val="00654B9B"/>
    <w:rsid w:val="0067549F"/>
    <w:rsid w:val="0068569E"/>
    <w:rsid w:val="006933EF"/>
    <w:rsid w:val="006A7219"/>
    <w:rsid w:val="006B3B8E"/>
    <w:rsid w:val="006C1265"/>
    <w:rsid w:val="006C7A04"/>
    <w:rsid w:val="006E55D8"/>
    <w:rsid w:val="006F3EA9"/>
    <w:rsid w:val="0070283C"/>
    <w:rsid w:val="00737ECE"/>
    <w:rsid w:val="007436FB"/>
    <w:rsid w:val="00747DF2"/>
    <w:rsid w:val="007C4287"/>
    <w:rsid w:val="0082765F"/>
    <w:rsid w:val="00830668"/>
    <w:rsid w:val="00833F31"/>
    <w:rsid w:val="008415B7"/>
    <w:rsid w:val="0084348A"/>
    <w:rsid w:val="008B76D5"/>
    <w:rsid w:val="008B7789"/>
    <w:rsid w:val="008D425C"/>
    <w:rsid w:val="008D46C2"/>
    <w:rsid w:val="008F2085"/>
    <w:rsid w:val="008F6CAC"/>
    <w:rsid w:val="00905B85"/>
    <w:rsid w:val="00921A0A"/>
    <w:rsid w:val="0093103E"/>
    <w:rsid w:val="00942F2B"/>
    <w:rsid w:val="0094334D"/>
    <w:rsid w:val="00946CC4"/>
    <w:rsid w:val="0097427F"/>
    <w:rsid w:val="00A0571B"/>
    <w:rsid w:val="00A122A5"/>
    <w:rsid w:val="00A36504"/>
    <w:rsid w:val="00A71436"/>
    <w:rsid w:val="00A9356F"/>
    <w:rsid w:val="00AA7499"/>
    <w:rsid w:val="00AE4928"/>
    <w:rsid w:val="00AE6E2D"/>
    <w:rsid w:val="00B026C3"/>
    <w:rsid w:val="00B63195"/>
    <w:rsid w:val="00B80F79"/>
    <w:rsid w:val="00BA438B"/>
    <w:rsid w:val="00BC0FD4"/>
    <w:rsid w:val="00BC3716"/>
    <w:rsid w:val="00BF7521"/>
    <w:rsid w:val="00C02410"/>
    <w:rsid w:val="00C15EB4"/>
    <w:rsid w:val="00C22C94"/>
    <w:rsid w:val="00C3259A"/>
    <w:rsid w:val="00C47BDE"/>
    <w:rsid w:val="00C63238"/>
    <w:rsid w:val="00C6326D"/>
    <w:rsid w:val="00CC03FE"/>
    <w:rsid w:val="00D05237"/>
    <w:rsid w:val="00D0756B"/>
    <w:rsid w:val="00D93D24"/>
    <w:rsid w:val="00E03EF9"/>
    <w:rsid w:val="00E145DC"/>
    <w:rsid w:val="00E36FA6"/>
    <w:rsid w:val="00E623CD"/>
    <w:rsid w:val="00E63D4F"/>
    <w:rsid w:val="00EC2F13"/>
    <w:rsid w:val="00EF5495"/>
    <w:rsid w:val="00F1084C"/>
    <w:rsid w:val="00F120D8"/>
    <w:rsid w:val="00F149F8"/>
    <w:rsid w:val="00F5398F"/>
    <w:rsid w:val="00F76CD8"/>
    <w:rsid w:val="00F801E2"/>
    <w:rsid w:val="00F8193D"/>
    <w:rsid w:val="00F91CBD"/>
    <w:rsid w:val="00F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6C1D"/>
  <w15:chartTrackingRefBased/>
  <w15:docId w15:val="{5B8CDAF9-A3D7-48FC-847D-3F76FFC8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45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43455"/>
    <w:rPr>
      <w:b/>
      <w:bCs/>
    </w:rPr>
  </w:style>
  <w:style w:type="paragraph" w:styleId="NormalWeb">
    <w:name w:val="Normal (Web)"/>
    <w:basedOn w:val="Normal"/>
    <w:uiPriority w:val="99"/>
    <w:unhideWhenUsed/>
    <w:rsid w:val="0064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F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A9"/>
  </w:style>
  <w:style w:type="paragraph" w:styleId="Footer">
    <w:name w:val="footer"/>
    <w:basedOn w:val="Normal"/>
    <w:link w:val="FooterChar"/>
    <w:uiPriority w:val="99"/>
    <w:unhideWhenUsed/>
    <w:rsid w:val="006F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A9"/>
  </w:style>
  <w:style w:type="paragraph" w:styleId="Revision">
    <w:name w:val="Revision"/>
    <w:hidden/>
    <w:uiPriority w:val="99"/>
    <w:semiHidden/>
    <w:rsid w:val="008D42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3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2B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C5B0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yperlink" Target="https://www.medaire.com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yperlink" Target="mailto:chris.potter@medaire.com" TargetMode="External"/><Relationship Id="rId8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VariableList UniqueId="3b5b021f-015b-4ff8-9da3-a244b0ef2f9c" Name="System" ContentType="XML" MajorVersion="0" MinorVersion="1" isLocalCopy="False" IsBaseObject="False" DataSourceId="59dff067-a6d8-48c1-9c8c-52ea75f76f75" DataSourceMajorVersion="0" DataSourceMinorVersion="1"/>
</file>

<file path=customXml/item10.xml><?xml version="1.0" encoding="utf-8"?>
<SourceDataModel Name="Computed" TargetDataSourceId="d2ae054a-470f-4d2a-a116-684c0aee8b8f"/>
</file>

<file path=customXml/item11.xml><?xml version="1.0" encoding="utf-8"?>
<VariableListDefinition name="AD_HOC" displayName="AD_HOC" id="8813b998-a547-4972-9fc3-a8a10520f337" isdomainofvalue="False" dataSourceId="67fdbf8b-5eab-43af-a6f5-032abaa65e54"/>
</file>

<file path=customXml/item12.xml><?xml version="1.0" encoding="utf-8"?>
<SourceDataModel Name="System" TargetDataSourceId="59dff067-a6d8-48c1-9c8c-52ea75f76f75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VariableListDefinition name="Computed" displayName="Computed" id="24688d00-b91b-4e0c-89e9-dbe73524bfb3" isdomainofvalue="False" dataSourceId="d2ae054a-470f-4d2a-a116-684c0aee8b8f"/>
</file>

<file path=customXml/item15.xml><?xml version="1.0" encoding="utf-8"?>
<DataSourceInfo>
  <Id>67fdbf8b-5eab-43af-a6f5-032abaa65e54</Id>
  <MajorVersion>0</MajorVersion>
  <MinorVersion>1</MinorVersion>
  <DataSourceType>Ad_Hoc</DataSourceType>
  <Name>AD_HOC</Name>
  <Description/>
  <Filter/>
  <DataFields/>
</DataSourceInfo>
</file>

<file path=customXml/item16.xml><?xml version="1.0" encoding="utf-8"?>
<DataSourceMapping>
  <Id>ca4ec62d-4d72-4c42-9ff7-4e2c17d2ea33</Id>
  <Name>AD_HOC_MAPPING</Name>
  <TargetDataSource>67fdbf8b-5eab-43af-a6f5-032abaa65e54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7.xml><?xml version="1.0" encoding="utf-8"?>
<VariableListDefinition name="System" displayName="System" id="3b5b021f-015b-4ff8-9da3-a244b0ef2f9c" isdomainofvalue="False" dataSourceId="59dff067-a6d8-48c1-9c8c-52ea75f76f75"/>
</file>

<file path=customXml/item18.xml><?xml version="1.0" encoding="utf-8"?>
<VariableUsageMapping/>
</file>

<file path=customXml/item19.xml><?xml version="1.0" encoding="utf-8"?>
<DataSourceInfo>
  <Id>d2ae054a-470f-4d2a-a116-684c0aee8b8f</Id>
  <MajorVersion>0</MajorVersion>
  <MinorVersion>1</MinorVersion>
  <DataSourceType>Expression</DataSourceType>
  <Name>Computed</Name>
  <Description/>
  <Filter/>
  <DataFields/>
</DataSourceInfo>
</file>

<file path=customXml/item2.xml><?xml version="1.0" encoding="utf-8"?>
<AllExternalAdhocVariableMappings/>
</file>

<file path=customXml/item20.xml><?xml version="1.0" encoding="utf-8"?>
<VariableList UniqueId="8813b998-a547-4972-9fc3-a8a10520f337" Name="AD_HOC" ContentType="XML" MajorVersion="0" MinorVersion="1" isLocalCopy="False" IsBaseObject="False" DataSourceId="67fdbf8b-5eab-43af-a6f5-032abaa65e54" DataSourceMajorVersion="0" DataSourceMinorVersion="1"/>
</file>

<file path=customXml/item21.xml><?xml version="1.0" encoding="utf-8"?>
<DataSourceInfo>
  <Id>59dff067-a6d8-48c1-9c8c-52ea75f76f75</Id>
  <MajorVersion>0</MajorVersion>
  <MinorVersion>1</MinorVersion>
  <DataSourceType>System</DataSourceType>
  <Name>System</Name>
  <Description/>
  <Filter/>
  <DataFields/>
</DataSourceInfo>
</file>

<file path=customXml/item22.xml><?xml version="1.0" encoding="utf-8"?>
<VariableList UniqueId="24688d00-b91b-4e0c-89e9-dbe73524bfb3" Name="Computed" ContentType="XML" MajorVersion="0" MinorVersion="1" isLocalCopy="False" IsBaseObject="False" DataSourceId="d2ae054a-470f-4d2a-a116-684c0aee8b8f" DataSourceMajorVersion="0" DataSourceMinorVersion="1"/>
</file>

<file path=customXml/item3.xml><?xml version="1.0" encoding="utf-8"?>
<DataSourceMapping>
  <Id>73493727-5cc2-4e09-bf34-73f01b445689</Id>
  <Name>EXPRESSION_VARIABLE_MAPPING</Name>
  <TargetDataSource>d2ae054a-470f-4d2a-a116-684c0aee8b8f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4.xml><?xml version="1.0" encoding="utf-8"?>
<SourceDataModel Name="AD_HOC" TargetDataSourceId="67fdbf8b-5eab-43af-a6f5-032abaa65e54"/>
</file>

<file path=customXml/item5.xml><?xml version="1.0" encoding="utf-8"?>
<VariableListCustXmlRels>
  <VariableListCustXmlRel variableListName="AD_HOC">
    <VariableListDefCustXmlId>{A219AB5E-AC2F-4F1B-803F-2A76D9E1C6AF}</VariableListDefCustXmlId>
    <LibraryMetadataCustXmlId>{46F09E10-2164-45C1-A6C6-8F40A9BCAE61}</LibraryMetadataCustXmlId>
    <DataSourceInfoCustXmlId>{7C0F085B-4B6F-427B-8CCD-4F670E52349A}</DataSourceInfoCustXmlId>
    <DataSourceMappingCustXmlId>{D1B61921-4C6A-401A-B7B8-5E0F08B42B14}</DataSourceMappingCustXmlId>
    <SdmcCustXmlId>{D8B2BE5A-00EE-47CC-A282-5E06C11862A1}</SdmcCustXmlId>
  </VariableListCustXmlRel>
  <VariableListCustXmlRel variableListName="Computed">
    <VariableListDefCustXmlId>{6892F850-B06F-486A-BE25-814CEAE60A0A}</VariableListDefCustXmlId>
    <LibraryMetadataCustXmlId>{75B07375-951B-4710-8CA0-BD2DAFDA28B0}</LibraryMetadataCustXmlId>
    <DataSourceInfoCustXmlId>{0E43C7E4-95EE-45D3-96A2-5EA02276BF0D}</DataSourceInfoCustXmlId>
    <DataSourceMappingCustXmlId>{0A85E692-54E7-464B-AD2C-BD794012A8FB}</DataSourceMappingCustXmlId>
    <SdmcCustXmlId>{7159FF41-66D5-477E-9B65-90C5CB329985}</SdmcCustXmlId>
  </VariableListCustXmlRel>
  <VariableListCustXmlRel variableListName="System">
    <VariableListDefCustXmlId>{6E10164C-5696-4582-98F4-F56B761DA42C}</VariableListDefCustXmlId>
    <LibraryMetadataCustXmlId>{B976F607-889C-4A75-B98D-88BD333B2BE0}</LibraryMetadataCustXmlId>
    <DataSourceInfoCustXmlId>{AF191F43-B15B-4A50-99B1-0081329B6EAB}</DataSourceInfoCustXmlId>
    <DataSourceMappingCustXmlId>{B61E8BF9-B964-4A0A-9267-099CD370C4F5}</DataSourceMappingCustXmlId>
    <SdmcCustXmlId>{C72BE4BE-6AEE-4158-AE31-99C4AEEC28D7}</SdmcCustXmlId>
  </VariableListCustXmlRel>
</VariableListCustXmlRels>
</file>

<file path=customXml/item6.xml><?xml version="1.0" encoding="utf-8"?>
<AllWordPDs>
</AllWordPDs>
</file>

<file path=customXml/item7.xml><?xml version="1.0" encoding="utf-8"?>
<AllMetadata/>
</file>

<file path=customXml/item8.xml><?xml version="1.0" encoding="utf-8"?>
<DataSourceMapping>
  <Id>4f7e6bc8-adb6-49ba-8ff9-acb4cbf3f1b7</Id>
  <Name>EXPRESSION_VARIABLE_MAPPING</Name>
  <TargetDataSource>59dff067-a6d8-48c1-9c8c-52ea75f76f75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9.xml><?xml version="1.0" encoding="utf-8"?>
<DocPartTree/>
</file>

<file path=customXml/itemProps1.xml><?xml version="1.0" encoding="utf-8"?>
<ds:datastoreItem xmlns:ds="http://schemas.openxmlformats.org/officeDocument/2006/customXml" ds:itemID="{B976F607-889C-4A75-B98D-88BD333B2BE0}">
  <ds:schemaRefs/>
</ds:datastoreItem>
</file>

<file path=customXml/itemProps10.xml><?xml version="1.0" encoding="utf-8"?>
<ds:datastoreItem xmlns:ds="http://schemas.openxmlformats.org/officeDocument/2006/customXml" ds:itemID="{7159FF41-66D5-477E-9B65-90C5CB329985}">
  <ds:schemaRefs/>
</ds:datastoreItem>
</file>

<file path=customXml/itemProps11.xml><?xml version="1.0" encoding="utf-8"?>
<ds:datastoreItem xmlns:ds="http://schemas.openxmlformats.org/officeDocument/2006/customXml" ds:itemID="{A219AB5E-AC2F-4F1B-803F-2A76D9E1C6AF}">
  <ds:schemaRefs/>
</ds:datastoreItem>
</file>

<file path=customXml/itemProps12.xml><?xml version="1.0" encoding="utf-8"?>
<ds:datastoreItem xmlns:ds="http://schemas.openxmlformats.org/officeDocument/2006/customXml" ds:itemID="{C72BE4BE-6AEE-4158-AE31-99C4AEEC28D7}">
  <ds:schemaRefs/>
</ds:datastoreItem>
</file>

<file path=customXml/itemProps13.xml><?xml version="1.0" encoding="utf-8"?>
<ds:datastoreItem xmlns:ds="http://schemas.openxmlformats.org/officeDocument/2006/customXml" ds:itemID="{97CE95E1-17E5-48D4-9C4A-875CF8BB66C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892F850-B06F-486A-BE25-814CEAE60A0A}">
  <ds:schemaRefs/>
</ds:datastoreItem>
</file>

<file path=customXml/itemProps15.xml><?xml version="1.0" encoding="utf-8"?>
<ds:datastoreItem xmlns:ds="http://schemas.openxmlformats.org/officeDocument/2006/customXml" ds:itemID="{7C0F085B-4B6F-427B-8CCD-4F670E52349A}">
  <ds:schemaRefs/>
</ds:datastoreItem>
</file>

<file path=customXml/itemProps16.xml><?xml version="1.0" encoding="utf-8"?>
<ds:datastoreItem xmlns:ds="http://schemas.openxmlformats.org/officeDocument/2006/customXml" ds:itemID="{D1B61921-4C6A-401A-B7B8-5E0F08B42B14}">
  <ds:schemaRefs/>
</ds:datastoreItem>
</file>

<file path=customXml/itemProps17.xml><?xml version="1.0" encoding="utf-8"?>
<ds:datastoreItem xmlns:ds="http://schemas.openxmlformats.org/officeDocument/2006/customXml" ds:itemID="{6E10164C-5696-4582-98F4-F56B761DA42C}">
  <ds:schemaRefs/>
</ds:datastoreItem>
</file>

<file path=customXml/itemProps18.xml><?xml version="1.0" encoding="utf-8"?>
<ds:datastoreItem xmlns:ds="http://schemas.openxmlformats.org/officeDocument/2006/customXml" ds:itemID="{B168E3F7-64DA-4289-87BD-E90185EADD70}">
  <ds:schemaRefs/>
</ds:datastoreItem>
</file>

<file path=customXml/itemProps19.xml><?xml version="1.0" encoding="utf-8"?>
<ds:datastoreItem xmlns:ds="http://schemas.openxmlformats.org/officeDocument/2006/customXml" ds:itemID="{0E43C7E4-95EE-45D3-96A2-5EA02276BF0D}">
  <ds:schemaRefs/>
</ds:datastoreItem>
</file>

<file path=customXml/itemProps2.xml><?xml version="1.0" encoding="utf-8"?>
<ds:datastoreItem xmlns:ds="http://schemas.openxmlformats.org/officeDocument/2006/customXml" ds:itemID="{BD0C4384-0F1A-4385-B76E-199B8752CF22}">
  <ds:schemaRefs/>
</ds:datastoreItem>
</file>

<file path=customXml/itemProps20.xml><?xml version="1.0" encoding="utf-8"?>
<ds:datastoreItem xmlns:ds="http://schemas.openxmlformats.org/officeDocument/2006/customXml" ds:itemID="{46F09E10-2164-45C1-A6C6-8F40A9BCAE61}">
  <ds:schemaRefs/>
</ds:datastoreItem>
</file>

<file path=customXml/itemProps21.xml><?xml version="1.0" encoding="utf-8"?>
<ds:datastoreItem xmlns:ds="http://schemas.openxmlformats.org/officeDocument/2006/customXml" ds:itemID="{AF191F43-B15B-4A50-99B1-0081329B6EAB}">
  <ds:schemaRefs/>
</ds:datastoreItem>
</file>

<file path=customXml/itemProps22.xml><?xml version="1.0" encoding="utf-8"?>
<ds:datastoreItem xmlns:ds="http://schemas.openxmlformats.org/officeDocument/2006/customXml" ds:itemID="{75B07375-951B-4710-8CA0-BD2DAFDA28B0}">
  <ds:schemaRefs/>
</ds:datastoreItem>
</file>

<file path=customXml/itemProps3.xml><?xml version="1.0" encoding="utf-8"?>
<ds:datastoreItem xmlns:ds="http://schemas.openxmlformats.org/officeDocument/2006/customXml" ds:itemID="{0A85E692-54E7-464B-AD2C-BD794012A8FB}">
  <ds:schemaRefs/>
</ds:datastoreItem>
</file>

<file path=customXml/itemProps4.xml><?xml version="1.0" encoding="utf-8"?>
<ds:datastoreItem xmlns:ds="http://schemas.openxmlformats.org/officeDocument/2006/customXml" ds:itemID="{D8B2BE5A-00EE-47CC-A282-5E06C11862A1}">
  <ds:schemaRefs/>
</ds:datastoreItem>
</file>

<file path=customXml/itemProps5.xml><?xml version="1.0" encoding="utf-8"?>
<ds:datastoreItem xmlns:ds="http://schemas.openxmlformats.org/officeDocument/2006/customXml" ds:itemID="{83DC878A-24CB-45CE-AD9E-6633DBCFDA76}">
  <ds:schemaRefs/>
</ds:datastoreItem>
</file>

<file path=customXml/itemProps6.xml><?xml version="1.0" encoding="utf-8"?>
<ds:datastoreItem xmlns:ds="http://schemas.openxmlformats.org/officeDocument/2006/customXml" ds:itemID="{A98EE943-BCF3-4AC7-B151-55180F94F546}">
  <ds:schemaRefs/>
</ds:datastoreItem>
</file>

<file path=customXml/itemProps7.xml><?xml version="1.0" encoding="utf-8"?>
<ds:datastoreItem xmlns:ds="http://schemas.openxmlformats.org/officeDocument/2006/customXml" ds:itemID="{08EDE0B5-BCC6-497E-99A6-80A676D1CB20}">
  <ds:schemaRefs/>
</ds:datastoreItem>
</file>

<file path=customXml/itemProps8.xml><?xml version="1.0" encoding="utf-8"?>
<ds:datastoreItem xmlns:ds="http://schemas.openxmlformats.org/officeDocument/2006/customXml" ds:itemID="{B61E8BF9-B964-4A0A-9267-099CD370C4F5}">
  <ds:schemaRefs/>
</ds:datastoreItem>
</file>

<file path=customXml/itemProps9.xml><?xml version="1.0" encoding="utf-8"?>
<ds:datastoreItem xmlns:ds="http://schemas.openxmlformats.org/officeDocument/2006/customXml" ds:itemID="{85D6B6B9-4CDE-47B7-8C78-316831135DD0}">
  <ds:schemaRefs/>
</ds:datastoreItem>
</file>

<file path=docMetadata/LabelInfo.xml><?xml version="1.0" encoding="utf-8"?>
<clbl:labelList xmlns:clbl="http://schemas.microsoft.com/office/2020/mipLabelMetadata">
  <clbl:label id="{e6eeb1b8-bcbc-4324-a43b-2c2c7f925a13}" enabled="0" method="" siteId="{e6eeb1b8-bcbc-4324-a43b-2c2c7f925a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 Rose</dc:creator>
  <cp:keywords/>
  <dc:description/>
  <cp:lastModifiedBy>Marj Rose</cp:lastModifiedBy>
  <cp:revision>2</cp:revision>
  <dcterms:created xsi:type="dcterms:W3CDTF">2023-09-25T12:54:00Z</dcterms:created>
  <dcterms:modified xsi:type="dcterms:W3CDTF">2023-09-25T12:54:00Z</dcterms:modified>
</cp:coreProperties>
</file>